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6B59FD8C" w:rsidR="000271AB" w:rsidRDefault="000271AB">
            <w:pPr>
              <w:pStyle w:val="CVNormal"/>
            </w:pP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65BA9F1" w:rsidR="000271AB" w:rsidRDefault="000271AB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660D1ED" w:rsidR="000271AB" w:rsidRDefault="000271AB">
            <w:pPr>
              <w:pStyle w:val="CVNormal"/>
            </w:pP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605741CD" w:rsidR="000271AB" w:rsidRDefault="000271AB">
            <w:pPr>
              <w:pStyle w:val="CVNormal"/>
            </w:pP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0E844AAA" w:rsidR="000271AB" w:rsidRDefault="000271AB">
            <w:pPr>
              <w:pStyle w:val="CVNormal"/>
            </w:pP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04311289" w:rsidR="000271AB" w:rsidRDefault="000271AB">
            <w:pPr>
              <w:pStyle w:val="CVNormal-FirstLine"/>
              <w:spacing w:before="0"/>
            </w:pP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69A0BCC7" w:rsidR="000271AB" w:rsidRDefault="000271AB">
            <w:pPr>
              <w:pStyle w:val="CVNormal-FirstLine"/>
              <w:spacing w:before="0"/>
            </w:pP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5677022C" w:rsidR="000271AB" w:rsidRDefault="000271AB">
            <w:pPr>
              <w:pStyle w:val="CVNormal-FirstLine"/>
              <w:spacing w:before="0"/>
            </w:pP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B626ADA" w:rsidR="000271AB" w:rsidRDefault="000271AB">
            <w:pPr>
              <w:pStyle w:val="CVNormal"/>
            </w:pP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3D396C4F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FA539A" w14:textId="77777777" w:rsidR="00ED3E64" w:rsidRDefault="00ED3E64">
            <w:pPr>
              <w:pStyle w:val="CVHeading2-FirstLine"/>
              <w:spacing w:before="0"/>
            </w:pPr>
          </w:p>
          <w:p w14:paraId="34A8A5B0" w14:textId="5EFCDEC0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0F660B59" w:rsidR="000271AB" w:rsidRDefault="000271AB">
            <w:pPr>
              <w:pStyle w:val="CVNormal-FirstLine"/>
              <w:spacing w:before="0"/>
            </w:pP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58CE04FC" w:rsidR="000271AB" w:rsidRDefault="000271AB">
            <w:pPr>
              <w:pStyle w:val="CVNormal-FirstLine"/>
              <w:spacing w:before="0"/>
            </w:pP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2A22577" w:rsidR="000271AB" w:rsidRDefault="000271AB">
            <w:pPr>
              <w:pStyle w:val="CVNormal-FirstLine"/>
              <w:spacing w:before="0"/>
            </w:pP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518431FA" w:rsidR="000271AB" w:rsidRDefault="000271AB">
            <w:pPr>
              <w:pStyle w:val="CVNormal-FirstLine"/>
              <w:spacing w:before="0"/>
            </w:pP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577E2573" w:rsidR="000271AB" w:rsidRDefault="000271AB">
            <w:pPr>
              <w:pStyle w:val="CVNormal-FirstLine"/>
              <w:spacing w:before="0"/>
            </w:pP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1D6FA09E" w:rsidR="000271AB" w:rsidRDefault="000271AB">
            <w:pPr>
              <w:pStyle w:val="CVNormal-FirstLine"/>
              <w:spacing w:before="0"/>
            </w:pP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5E71A031" w:rsidR="000271AB" w:rsidRDefault="000271AB">
            <w:pPr>
              <w:pStyle w:val="CVNormal-FirstLine"/>
              <w:spacing w:before="0"/>
            </w:pP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481B6CFD" w:rsidR="000271AB" w:rsidRDefault="000271AB">
            <w:pPr>
              <w:pStyle w:val="CVNormal-FirstLine"/>
              <w:spacing w:before="0"/>
            </w:pP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5F31030B" w:rsidR="000271AB" w:rsidRDefault="000271AB">
            <w:pPr>
              <w:pStyle w:val="CVNormal-FirstLine"/>
              <w:spacing w:before="0"/>
            </w:pP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213B4CB0" w14:textId="132A80C9" w:rsidR="00FA3BA6" w:rsidRDefault="006B5885" w:rsidP="007A4333">
      <w:pPr>
        <w:spacing w:line="276" w:lineRule="auto"/>
        <w:jc w:val="center"/>
      </w:pPr>
      <w:r>
        <w:br w:type="page"/>
      </w:r>
    </w:p>
    <w:p w14:paraId="7AF9D0E7" w14:textId="18B7F03A" w:rsidR="00FA3BA6" w:rsidRDefault="00FA3BA6" w:rsidP="00FA3BA6"/>
    <w:p w14:paraId="42575D43" w14:textId="4E34E18D" w:rsidR="00F33A7A" w:rsidRPr="000D5989" w:rsidRDefault="00FA3BA6" w:rsidP="000D5989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0F1EA212" w14:textId="5EDDAEA8" w:rsidR="00D05232" w:rsidRPr="000478AF" w:rsidRDefault="00D05232" w:rsidP="00F33A7A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  <w:r w:rsidRPr="000478AF"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  <w:t>CARTA DE MOTIVACIÓN</w:t>
      </w:r>
    </w:p>
    <w:p w14:paraId="60EDB434" w14:textId="77777777" w:rsidR="009B456E" w:rsidRDefault="009B456E" w:rsidP="007A433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Corbel" w:eastAsia="FreeSans" w:hAnsi="Corbel" w:cstheme="minorHAnsi"/>
          <w:b/>
          <w:bCs/>
          <w:color w:val="002060"/>
          <w:sz w:val="22"/>
          <w:szCs w:val="22"/>
        </w:rPr>
      </w:pPr>
    </w:p>
    <w:p w14:paraId="310FF4F7" w14:textId="77777777" w:rsidR="00FA3BA6" w:rsidRPr="000478AF" w:rsidRDefault="00FA3BA6" w:rsidP="00827392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C</w:t>
      </w:r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omplete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formulario a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máquina</w:t>
      </w:r>
      <w:proofErr w:type="spellEnd"/>
    </w:p>
    <w:p w14:paraId="4C3586AA" w14:textId="77777777" w:rsidR="00914550" w:rsidRPr="000478AF" w:rsidRDefault="00914550" w:rsidP="00827392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</w:p>
    <w:p w14:paraId="3C7C06EB" w14:textId="3EECFBDB" w:rsidR="00FA3BA6" w:rsidRPr="000478AF" w:rsidRDefault="00FA3BA6" w:rsidP="00827392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Explicar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las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razones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de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inte</w:t>
      </w:r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rés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para </w:t>
      </w:r>
      <w:proofErr w:type="spellStart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proyecto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y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especifique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la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actividad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de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interés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para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que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tiene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más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título</w:t>
      </w:r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,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conocimientos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y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habilidades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:</w:t>
      </w:r>
    </w:p>
    <w:p w14:paraId="5BA310AA" w14:textId="77777777" w:rsidR="004E5C1E" w:rsidRPr="000478AF" w:rsidRDefault="004E5C1E" w:rsidP="00FA3BA6">
      <w:pPr>
        <w:spacing w:line="276" w:lineRule="auto"/>
        <w:jc w:val="both"/>
        <w:rPr>
          <w:rFonts w:ascii="Daytona" w:hAnsi="Daytona" w:cs="Calibri Light"/>
          <w:b/>
          <w:color w:val="17365D"/>
          <w:sz w:val="22"/>
          <w:szCs w:val="22"/>
          <w:lang w:val="fr-FR"/>
        </w:rPr>
      </w:pPr>
    </w:p>
    <w:p w14:paraId="0253CEAD" w14:textId="642C74A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84E2AD" w14:textId="3CF8B87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C8F70F" w14:textId="34BAC7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8EE226" w14:textId="1086C93D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E2DF56" w14:textId="239EA63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5C03EC" w14:textId="1D0F2A1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E4E0E" w14:textId="2A95548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D909B9" w14:textId="4A56E50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9C5FA9" w14:textId="440E99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1F06E9" w14:textId="64592655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20774D" w14:textId="378D987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1E0E3A" w14:textId="7214A57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1D346E" w14:textId="04712439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876465" w14:textId="7C23275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A84A34" w14:textId="3233AFC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EBBED0" w14:textId="0603F0A8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340E42" w14:textId="4813E0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A3143A" w14:textId="344BB80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E0D9C2" w14:textId="680EDE29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6DC04F" w14:textId="167762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D05E83E" w14:textId="66AB9DE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D507F9" w14:textId="679FB49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4E11771" w14:textId="7A4D488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E45444" w14:textId="2F81538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6D2215" w14:textId="68C13C2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82E34D5" w14:textId="7FADA8D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4333BAA" w14:textId="7C84B07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72988E" w14:textId="0C5332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C3BF84" w14:textId="777777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E25104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9899" w14:textId="77777777" w:rsidR="00E25104" w:rsidRDefault="00E25104">
      <w:r>
        <w:separator/>
      </w:r>
    </w:p>
  </w:endnote>
  <w:endnote w:type="continuationSeparator" w:id="0">
    <w:p w14:paraId="0AAADACD" w14:textId="77777777" w:rsidR="00E25104" w:rsidRDefault="00E2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F84A" w14:textId="77777777" w:rsidR="00E25104" w:rsidRDefault="00E25104">
      <w:r>
        <w:separator/>
      </w:r>
    </w:p>
  </w:footnote>
  <w:footnote w:type="continuationSeparator" w:id="0">
    <w:p w14:paraId="4F8DEE47" w14:textId="77777777" w:rsidR="00E25104" w:rsidRDefault="00E2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29B9" w14:textId="683EF9C0" w:rsidR="008954B4" w:rsidRPr="007017E8" w:rsidRDefault="007017E8" w:rsidP="007017E8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 w:themeColor="accent1" w:themeShade="80"/>
      </w:rPr>
    </w:pPr>
    <w:r>
      <w:rPr>
        <w:rFonts w:ascii="Daytona" w:eastAsia="FreeSans" w:hAnsi="Daytona" w:cs="FreeSans"/>
        <w:b/>
        <w:bCs/>
        <w:color w:val="1F3864" w:themeColor="accent1" w:themeShade="80"/>
      </w:rPr>
      <w:br/>
    </w:r>
    <w:r w:rsidRPr="007017E8">
      <w:rPr>
        <w:rFonts w:ascii="Verdana" w:hAnsi="Verdana"/>
        <w:b/>
        <w:noProof/>
        <w:color w:val="17365D"/>
        <w:sz w:val="22"/>
        <w:szCs w:val="22"/>
      </w:rPr>
      <w:drawing>
        <wp:anchor distT="0" distB="0" distL="114300" distR="114300" simplePos="0" relativeHeight="251660288" behindDoc="0" locked="0" layoutInCell="1" allowOverlap="1" wp14:anchorId="7BA8619E" wp14:editId="6FC18E2B">
          <wp:simplePos x="0" y="0"/>
          <wp:positionH relativeFrom="column">
            <wp:posOffset>5533390</wp:posOffset>
          </wp:positionH>
          <wp:positionV relativeFrom="paragraph">
            <wp:posOffset>-193675</wp:posOffset>
          </wp:positionV>
          <wp:extent cx="1452154" cy="35052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54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FC0C2C7" wp14:editId="6336C308">
          <wp:simplePos x="0" y="0"/>
          <wp:positionH relativeFrom="column">
            <wp:posOffset>-55245</wp:posOffset>
          </wp:positionH>
          <wp:positionV relativeFrom="paragraph">
            <wp:posOffset>-228600</wp:posOffset>
          </wp:positionV>
          <wp:extent cx="1684020" cy="44664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4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E8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B6C26A6" wp14:editId="5609E944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B4" w:rsidRPr="007017E8">
      <w:rPr>
        <w:rFonts w:ascii="Daytona" w:eastAsia="FreeSans" w:hAnsi="Daytona" w:cs="FreeSans"/>
        <w:b/>
        <w:bCs/>
        <w:color w:val="1F3864" w:themeColor="accent1" w:themeShade="80"/>
      </w:rPr>
      <w:t>“Accreditamento Vie Francigene”</w:t>
    </w:r>
  </w:p>
  <w:p w14:paraId="081B8869" w14:textId="77777777" w:rsidR="00ED3E64" w:rsidRDefault="008954B4" w:rsidP="00ED3E64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/>
        <w:sz w:val="18"/>
        <w:szCs w:val="18"/>
      </w:rPr>
    </w:pPr>
    <w:r w:rsidRPr="007017E8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 xml:space="preserve">Progetto n° </w:t>
    </w:r>
    <w:bookmarkStart w:id="0" w:name="_Hlk163206756"/>
    <w:r w:rsidR="00ED3E64">
      <w:rPr>
        <w:rFonts w:ascii="Daytona" w:eastAsia="FreeSans" w:hAnsi="Daytona" w:cs="FreeSans"/>
        <w:i/>
        <w:iCs/>
        <w:color w:val="1F3864"/>
        <w:sz w:val="18"/>
        <w:szCs w:val="18"/>
      </w:rPr>
      <w:t>2023-1-IT01-KA121-VET-000117226</w:t>
    </w:r>
    <w:bookmarkEnd w:id="0"/>
  </w:p>
  <w:p w14:paraId="4E64E5A2" w14:textId="234CC723" w:rsidR="00F33A7A" w:rsidRDefault="00ED3E64" w:rsidP="00ED3E64">
    <w:pPr>
      <w:pStyle w:val="Intestazione"/>
      <w:jc w:val="center"/>
    </w:pPr>
    <w:r>
      <w:rPr>
        <w:rFonts w:ascii="Daytona" w:eastAsia="FreeSans" w:hAnsi="Daytona" w:cs="FreeSans"/>
        <w:i/>
        <w:iCs/>
        <w:color w:val="1F3864"/>
        <w:sz w:val="18"/>
        <w:szCs w:val="18"/>
      </w:rPr>
      <w:t xml:space="preserve">CUP </w:t>
    </w:r>
    <w:bookmarkStart w:id="1" w:name="_Hlk163206765"/>
    <w:r>
      <w:rPr>
        <w:rFonts w:ascii="Daytona" w:eastAsia="FreeSans" w:hAnsi="Daytona" w:cs="FreeSans"/>
        <w:i/>
        <w:iCs/>
        <w:color w:val="1F3864"/>
        <w:sz w:val="18"/>
        <w:szCs w:val="18"/>
      </w:rPr>
      <w:t>G51B23000120006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478AF"/>
    <w:rsid w:val="000D5989"/>
    <w:rsid w:val="000D7D29"/>
    <w:rsid w:val="00115014"/>
    <w:rsid w:val="001D6C78"/>
    <w:rsid w:val="002213B9"/>
    <w:rsid w:val="00227486"/>
    <w:rsid w:val="00236337"/>
    <w:rsid w:val="0038195A"/>
    <w:rsid w:val="0039404A"/>
    <w:rsid w:val="0046376A"/>
    <w:rsid w:val="004E5C1E"/>
    <w:rsid w:val="0065113A"/>
    <w:rsid w:val="0069516E"/>
    <w:rsid w:val="006B5885"/>
    <w:rsid w:val="006C507E"/>
    <w:rsid w:val="007017E8"/>
    <w:rsid w:val="007372D1"/>
    <w:rsid w:val="00770078"/>
    <w:rsid w:val="007A4333"/>
    <w:rsid w:val="007C5BC3"/>
    <w:rsid w:val="00827392"/>
    <w:rsid w:val="008415B6"/>
    <w:rsid w:val="008954B4"/>
    <w:rsid w:val="00914550"/>
    <w:rsid w:val="00985F30"/>
    <w:rsid w:val="009B456E"/>
    <w:rsid w:val="00B31F71"/>
    <w:rsid w:val="00BC2C59"/>
    <w:rsid w:val="00C207F8"/>
    <w:rsid w:val="00C47FBD"/>
    <w:rsid w:val="00CD7E79"/>
    <w:rsid w:val="00D05232"/>
    <w:rsid w:val="00D76F5D"/>
    <w:rsid w:val="00E25104"/>
    <w:rsid w:val="00E564E1"/>
    <w:rsid w:val="00EA6E39"/>
    <w:rsid w:val="00EA733E"/>
    <w:rsid w:val="00ED3E64"/>
    <w:rsid w:val="00EE6D5E"/>
    <w:rsid w:val="00F203CB"/>
    <w:rsid w:val="00F33A7A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A7A"/>
    <w:rPr>
      <w:rFonts w:ascii="Arial Narrow" w:hAnsi="Arial Narrow"/>
      <w:lang w:val="es-ES_tradnl" w:eastAsia="ar-SA"/>
    </w:rPr>
  </w:style>
  <w:style w:type="paragraph" w:styleId="NormaleWeb">
    <w:name w:val="Normal (Web)"/>
    <w:basedOn w:val="Normale"/>
    <w:uiPriority w:val="99"/>
    <w:rsid w:val="000D7D2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9EB78-470E-419E-ABC1-CD3E1F786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2342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Marco Senatore</cp:lastModifiedBy>
  <cp:revision>11</cp:revision>
  <cp:lastPrinted>2005-01-20T16:27:00Z</cp:lastPrinted>
  <dcterms:created xsi:type="dcterms:W3CDTF">2021-02-03T15:25:00Z</dcterms:created>
  <dcterms:modified xsi:type="dcterms:W3CDTF">2024-04-05T09:02:00Z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